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6109" w14:textId="77777777" w:rsidR="009E3C82" w:rsidRDefault="009E3C82" w:rsidP="009E3C82">
      <w:r>
        <w:rPr>
          <w:noProof/>
        </w:rPr>
        <w:drawing>
          <wp:inline distT="0" distB="0" distL="0" distR="0" wp14:anchorId="18F61FA2" wp14:editId="35283B28">
            <wp:extent cx="5760937" cy="8331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CCE-Logo.png"/>
                    <pic:cNvPicPr/>
                  </pic:nvPicPr>
                  <pic:blipFill>
                    <a:blip r:embed="rId6">
                      <a:extLst>
                        <a:ext uri="{28A0092B-C50C-407E-A947-70E740481C1C}">
                          <a14:useLocalDpi xmlns:a14="http://schemas.microsoft.com/office/drawing/2010/main" val="0"/>
                        </a:ext>
                      </a:extLst>
                    </a:blip>
                    <a:stretch>
                      <a:fillRect/>
                    </a:stretch>
                  </pic:blipFill>
                  <pic:spPr>
                    <a:xfrm>
                      <a:off x="0" y="0"/>
                      <a:ext cx="5763492" cy="833489"/>
                    </a:xfrm>
                    <a:prstGeom prst="rect">
                      <a:avLst/>
                    </a:prstGeom>
                  </pic:spPr>
                </pic:pic>
              </a:graphicData>
            </a:graphic>
          </wp:inline>
        </w:drawing>
      </w:r>
    </w:p>
    <w:p w14:paraId="535F6B89" w14:textId="77777777" w:rsidR="009E3C82" w:rsidRDefault="009E3C82" w:rsidP="009E3C82"/>
    <w:p w14:paraId="47C345A0" w14:textId="00B76994" w:rsidR="001632F9" w:rsidRPr="00791B3C" w:rsidRDefault="001632F9" w:rsidP="001632F9">
      <w:pPr>
        <w:shd w:val="clear" w:color="auto" w:fill="FFFFFF"/>
        <w:jc w:val="center"/>
        <w:rPr>
          <w:rStyle w:val="StrongEmphasis"/>
          <w:sz w:val="48"/>
          <w:szCs w:val="48"/>
        </w:rPr>
      </w:pPr>
      <w:r w:rsidRPr="00791B3C">
        <w:rPr>
          <w:rStyle w:val="StrongEmphasis"/>
          <w:sz w:val="48"/>
          <w:szCs w:val="48"/>
        </w:rPr>
        <w:t xml:space="preserve">Action Sheet, </w:t>
      </w:r>
      <w:r w:rsidR="006503A4">
        <w:rPr>
          <w:rStyle w:val="StrongEmphasis"/>
          <w:sz w:val="48"/>
          <w:szCs w:val="48"/>
        </w:rPr>
        <w:t>February</w:t>
      </w:r>
      <w:r w:rsidRPr="00791B3C">
        <w:rPr>
          <w:rStyle w:val="StrongEmphasis"/>
          <w:sz w:val="48"/>
          <w:szCs w:val="48"/>
        </w:rPr>
        <w:t xml:space="preserve"> 2017</w:t>
      </w:r>
    </w:p>
    <w:p w14:paraId="2952F6B9" w14:textId="77777777" w:rsidR="001632F9" w:rsidRDefault="001632F9" w:rsidP="001632F9">
      <w:pPr>
        <w:shd w:val="clear" w:color="auto" w:fill="FFFFFF"/>
        <w:rPr>
          <w:rStyle w:val="StrongEmphasis"/>
        </w:rPr>
      </w:pPr>
    </w:p>
    <w:p w14:paraId="6ECFEAC0" w14:textId="5571A5B0" w:rsidR="001632F9" w:rsidRPr="00791B3C" w:rsidRDefault="001632F9" w:rsidP="001632F9">
      <w:pPr>
        <w:shd w:val="clear" w:color="auto" w:fill="FFFFFF"/>
        <w:jc w:val="center"/>
        <w:rPr>
          <w:rStyle w:val="StrongEmphasis"/>
          <w:rFonts w:cs="Arial"/>
          <w:sz w:val="32"/>
          <w:szCs w:val="32"/>
        </w:rPr>
      </w:pPr>
      <w:r w:rsidRPr="00791B3C">
        <w:rPr>
          <w:rStyle w:val="StrongEmphasis"/>
          <w:sz w:val="32"/>
          <w:szCs w:val="32"/>
        </w:rPr>
        <w:t xml:space="preserve">Monthly Meeting, </w:t>
      </w:r>
      <w:r w:rsidRPr="00791B3C">
        <w:rPr>
          <w:rStyle w:val="StrongEmphasis"/>
          <w:rFonts w:cs="Arial"/>
          <w:sz w:val="32"/>
          <w:szCs w:val="32"/>
        </w:rPr>
        <w:t>Sat</w:t>
      </w:r>
      <w:r w:rsidR="006503A4">
        <w:rPr>
          <w:rStyle w:val="StrongEmphasis"/>
          <w:rFonts w:cs="Arial"/>
          <w:sz w:val="32"/>
          <w:szCs w:val="32"/>
        </w:rPr>
        <w:t>urday</w:t>
      </w:r>
      <w:r w:rsidRPr="00791B3C">
        <w:rPr>
          <w:rStyle w:val="StrongEmphasis"/>
          <w:rFonts w:cs="Arial"/>
          <w:sz w:val="32"/>
          <w:szCs w:val="32"/>
        </w:rPr>
        <w:t xml:space="preserve">, </w:t>
      </w:r>
      <w:r w:rsidR="006503A4">
        <w:rPr>
          <w:rStyle w:val="StrongEmphasis"/>
          <w:rFonts w:cs="Arial"/>
          <w:sz w:val="32"/>
          <w:szCs w:val="32"/>
        </w:rPr>
        <w:t>Feb. 11</w:t>
      </w:r>
      <w:r w:rsidRPr="00791B3C">
        <w:rPr>
          <w:rStyle w:val="StrongEmphasis"/>
          <w:rFonts w:cs="Arial"/>
          <w:sz w:val="32"/>
          <w:szCs w:val="32"/>
        </w:rPr>
        <w:t xml:space="preserve">, 2017 </w:t>
      </w:r>
    </w:p>
    <w:p w14:paraId="396DB5E5" w14:textId="77777777" w:rsidR="001632F9" w:rsidRPr="00791B3C" w:rsidRDefault="001632F9" w:rsidP="001632F9">
      <w:pPr>
        <w:shd w:val="clear" w:color="auto" w:fill="FFFFFF"/>
        <w:jc w:val="center"/>
        <w:rPr>
          <w:b/>
          <w:color w:val="000000"/>
          <w:sz w:val="32"/>
          <w:szCs w:val="32"/>
        </w:rPr>
      </w:pPr>
      <w:r>
        <w:rPr>
          <w:rFonts w:cs="Arial"/>
          <w:b/>
          <w:bCs/>
          <w:color w:val="000000"/>
          <w:sz w:val="32"/>
          <w:szCs w:val="32"/>
        </w:rPr>
        <w:t>at 10:00 a.m. Pacific / 1:00 p.m. Eastern</w:t>
      </w:r>
    </w:p>
    <w:p w14:paraId="40E7ECA1" w14:textId="77777777" w:rsidR="001632F9" w:rsidRDefault="001632F9" w:rsidP="001632F9">
      <w:pPr>
        <w:shd w:val="clear" w:color="auto" w:fill="FFFFFF"/>
        <w:spacing w:before="120"/>
        <w:rPr>
          <w:rFonts w:cs="Arial"/>
          <w:b/>
          <w:bCs/>
          <w:sz w:val="32"/>
          <w:szCs w:val="32"/>
        </w:rPr>
      </w:pPr>
    </w:p>
    <w:p w14:paraId="1C6DBF8C" w14:textId="77777777" w:rsidR="001632F9" w:rsidRPr="00791B3C" w:rsidRDefault="001632F9" w:rsidP="001632F9">
      <w:pPr>
        <w:shd w:val="clear" w:color="auto" w:fill="FFFFFF"/>
        <w:spacing w:before="120"/>
        <w:rPr>
          <w:rFonts w:cs="Arial"/>
          <w:b/>
          <w:bCs/>
          <w:sz w:val="32"/>
          <w:szCs w:val="32"/>
        </w:rPr>
      </w:pPr>
      <w:r w:rsidRPr="00791B3C">
        <w:rPr>
          <w:rFonts w:cs="Arial"/>
          <w:b/>
          <w:bCs/>
          <w:sz w:val="32"/>
          <w:szCs w:val="32"/>
        </w:rPr>
        <w:t>Two Join Options</w:t>
      </w:r>
    </w:p>
    <w:p w14:paraId="395A1648" w14:textId="77777777" w:rsidR="001632F9" w:rsidRPr="00791B3C" w:rsidRDefault="001632F9" w:rsidP="001632F9">
      <w:pPr>
        <w:pStyle w:val="ListParagraph"/>
        <w:numPr>
          <w:ilvl w:val="0"/>
          <w:numId w:val="5"/>
        </w:numPr>
        <w:shd w:val="clear" w:color="auto" w:fill="FFFFFF"/>
        <w:spacing w:before="120" w:line="360" w:lineRule="auto"/>
        <w:rPr>
          <w:rStyle w:val="Hyperlink"/>
          <w:rFonts w:asciiTheme="minorHAnsi" w:hAnsiTheme="minorHAnsi" w:cs="Arial"/>
          <w:color w:val="1155CC"/>
        </w:rPr>
      </w:pPr>
      <w:r>
        <w:rPr>
          <w:rFonts w:asciiTheme="minorHAnsi" w:hAnsiTheme="minorHAnsi" w:cs="Arial"/>
          <w:b/>
          <w:bCs/>
        </w:rPr>
        <w:t>To c</w:t>
      </w:r>
      <w:r w:rsidRPr="00791B3C">
        <w:rPr>
          <w:rFonts w:asciiTheme="minorHAnsi" w:hAnsiTheme="minorHAnsi" w:cs="Arial"/>
          <w:b/>
          <w:bCs/>
        </w:rPr>
        <w:t xml:space="preserve">onnect </w:t>
      </w:r>
      <w:r>
        <w:rPr>
          <w:rFonts w:asciiTheme="minorHAnsi" w:hAnsiTheme="minorHAnsi" w:cs="Arial"/>
          <w:b/>
          <w:bCs/>
          <w:color w:val="000000"/>
        </w:rPr>
        <w:t>by</w:t>
      </w:r>
      <w:r w:rsidRPr="00791B3C">
        <w:rPr>
          <w:rFonts w:asciiTheme="minorHAnsi" w:hAnsiTheme="minorHAnsi" w:cs="Arial"/>
          <w:b/>
          <w:bCs/>
          <w:color w:val="000000"/>
        </w:rPr>
        <w:t xml:space="preserve"> video conference</w:t>
      </w:r>
      <w:r>
        <w:rPr>
          <w:rFonts w:asciiTheme="minorHAnsi" w:hAnsiTheme="minorHAnsi" w:cs="Arial"/>
          <w:b/>
          <w:bCs/>
          <w:color w:val="000000"/>
        </w:rPr>
        <w:t xml:space="preserve">, </w:t>
      </w:r>
      <w:r w:rsidRPr="00EB3C40">
        <w:rPr>
          <w:rFonts w:asciiTheme="minorHAnsi" w:hAnsiTheme="minorHAnsi" w:cs="Arial"/>
          <w:bCs/>
          <w:color w:val="000000"/>
        </w:rPr>
        <w:t xml:space="preserve">go to </w:t>
      </w:r>
      <w:hyperlink r:id="rId7" w:history="1">
        <w:r w:rsidRPr="00EB3C40">
          <w:rPr>
            <w:rStyle w:val="Hyperlink"/>
            <w:rFonts w:asciiTheme="minorHAnsi" w:hAnsiTheme="minorHAnsi" w:cs="Arial"/>
          </w:rPr>
          <w:t>zoom.us</w:t>
        </w:r>
      </w:hyperlink>
      <w:r w:rsidRPr="00EB3C40">
        <w:rPr>
          <w:rFonts w:asciiTheme="minorHAnsi" w:hAnsiTheme="minorHAnsi" w:cs="Arial"/>
          <w:bCs/>
          <w:color w:val="000000"/>
        </w:rPr>
        <w:t xml:space="preserve">, select “Join A Meeting” and enter 2017201717 for the meeting ID, </w:t>
      </w:r>
      <w:r w:rsidRPr="00EB3C40">
        <w:rPr>
          <w:rFonts w:asciiTheme="minorHAnsi" w:hAnsiTheme="minorHAnsi" w:cs="Arial"/>
          <w:b/>
          <w:bCs/>
          <w:color w:val="000000"/>
        </w:rPr>
        <w:t>OR</w:t>
      </w:r>
      <w:r w:rsidRPr="00EB3C40">
        <w:rPr>
          <w:rFonts w:asciiTheme="minorHAnsi" w:hAnsiTheme="minorHAnsi" w:cs="Arial"/>
          <w:bCs/>
          <w:color w:val="000000"/>
        </w:rPr>
        <w:t xml:space="preserve"> use this URL:</w:t>
      </w:r>
      <w:r>
        <w:rPr>
          <w:rFonts w:asciiTheme="minorHAnsi" w:hAnsiTheme="minorHAnsi" w:cs="Arial"/>
          <w:b/>
          <w:bCs/>
          <w:color w:val="000000"/>
        </w:rPr>
        <w:t xml:space="preserve"> </w:t>
      </w:r>
      <w:hyperlink r:id="rId8" w:history="1">
        <w:r w:rsidRPr="00C61B3A">
          <w:rPr>
            <w:rStyle w:val="Hyperlink"/>
            <w:rFonts w:asciiTheme="minorHAnsi" w:hAnsiTheme="minorHAnsi" w:cs="Arial"/>
          </w:rPr>
          <w:t>http://cclusa.org/meeting</w:t>
        </w:r>
      </w:hyperlink>
      <w:r>
        <w:rPr>
          <w:rFonts w:asciiTheme="minorHAnsi" w:hAnsiTheme="minorHAnsi" w:cs="Arial"/>
          <w:b/>
          <w:bCs/>
          <w:color w:val="000000"/>
        </w:rPr>
        <w:t xml:space="preserve"> </w:t>
      </w:r>
    </w:p>
    <w:p w14:paraId="50159961" w14:textId="77777777" w:rsidR="001632F9" w:rsidRPr="00791B3C" w:rsidRDefault="001632F9" w:rsidP="001632F9">
      <w:pPr>
        <w:pStyle w:val="ListParagraph"/>
        <w:numPr>
          <w:ilvl w:val="0"/>
          <w:numId w:val="5"/>
        </w:numPr>
        <w:shd w:val="clear" w:color="auto" w:fill="FFFFFF"/>
        <w:spacing w:before="120" w:after="240" w:line="276" w:lineRule="auto"/>
        <w:rPr>
          <w:rFonts w:asciiTheme="minorHAnsi" w:hAnsiTheme="minorHAnsi" w:cs="Arial"/>
          <w:color w:val="222222"/>
        </w:rPr>
      </w:pPr>
      <w:r>
        <w:rPr>
          <w:rFonts w:asciiTheme="minorHAnsi" w:hAnsiTheme="minorHAnsi" w:cs="Arial"/>
          <w:b/>
          <w:bCs/>
          <w:color w:val="333333"/>
        </w:rPr>
        <w:t>To</w:t>
      </w:r>
      <w:r w:rsidRPr="00791B3C">
        <w:rPr>
          <w:rFonts w:asciiTheme="minorHAnsi" w:hAnsiTheme="minorHAnsi" w:cs="Arial"/>
          <w:b/>
          <w:bCs/>
          <w:color w:val="333333"/>
        </w:rPr>
        <w:t xml:space="preserve"> connect by phone: </w:t>
      </w:r>
      <w:r w:rsidRPr="00791B3C">
        <w:rPr>
          <w:rFonts w:asciiTheme="minorHAnsi" w:hAnsiTheme="minorHAnsi" w:cs="Arial"/>
          <w:bCs/>
          <w:color w:val="333333"/>
        </w:rPr>
        <w:t xml:space="preserve">For either phone option, you’ll enter </w:t>
      </w:r>
      <w:r w:rsidRPr="00791B3C">
        <w:rPr>
          <w:rFonts w:asciiTheme="minorHAnsi" w:hAnsiTheme="minorHAnsi" w:cs="Arial"/>
          <w:b/>
          <w:bCs/>
          <w:color w:val="333333"/>
        </w:rPr>
        <w:t>2017201717</w:t>
      </w:r>
      <w:r w:rsidRPr="00791B3C">
        <w:rPr>
          <w:rFonts w:asciiTheme="minorHAnsi" w:hAnsiTheme="minorHAnsi" w:cs="Arial"/>
          <w:bCs/>
          <w:color w:val="333333"/>
        </w:rPr>
        <w:t xml:space="preserve"> as the meeting ID. </w:t>
      </w:r>
      <w:r w:rsidRPr="00791B3C">
        <w:rPr>
          <w:rFonts w:asciiTheme="minorHAnsi" w:hAnsiTheme="minorHAnsi" w:cs="Arial"/>
          <w:b/>
          <w:bCs/>
          <w:color w:val="333333"/>
        </w:rPr>
        <w:t>1-</w:t>
      </w:r>
      <w:r w:rsidRPr="00791B3C">
        <w:rPr>
          <w:rFonts w:asciiTheme="minorHAnsi" w:hAnsiTheme="minorHAnsi" w:cs="Arial"/>
          <w:b/>
        </w:rPr>
        <w:t>646-558-8656</w:t>
      </w:r>
      <w:r w:rsidRPr="00791B3C">
        <w:rPr>
          <w:rFonts w:asciiTheme="minorHAnsi" w:hAnsiTheme="minorHAnsi" w:cs="Arial"/>
          <w:color w:val="333333"/>
        </w:rPr>
        <w:t> (please use if you have unlimited calling) or</w:t>
      </w:r>
      <w:r>
        <w:rPr>
          <w:rFonts w:asciiTheme="minorHAnsi" w:hAnsiTheme="minorHAnsi" w:cs="Arial"/>
          <w:color w:val="333333"/>
        </w:rPr>
        <w:t xml:space="preserve"> toll-free</w:t>
      </w:r>
      <w:r w:rsidRPr="00791B3C">
        <w:rPr>
          <w:rFonts w:asciiTheme="minorHAnsi" w:hAnsiTheme="minorHAnsi" w:cs="Arial"/>
          <w:color w:val="333333"/>
        </w:rPr>
        <w:t xml:space="preserve"> </w:t>
      </w:r>
      <w:r w:rsidRPr="00791B3C">
        <w:rPr>
          <w:rFonts w:asciiTheme="minorHAnsi" w:hAnsiTheme="minorHAnsi" w:cs="Arial"/>
          <w:b/>
          <w:color w:val="222222"/>
        </w:rPr>
        <w:t>1-877-369-0926</w:t>
      </w:r>
      <w:r w:rsidRPr="00791B3C">
        <w:rPr>
          <w:rFonts w:asciiTheme="minorHAnsi" w:hAnsiTheme="minorHAnsi" w:cs="Arial"/>
          <w:color w:val="333333"/>
        </w:rPr>
        <w:t xml:space="preserve">. </w:t>
      </w:r>
    </w:p>
    <w:p w14:paraId="67A9F42E" w14:textId="77777777" w:rsidR="001632F9" w:rsidRPr="00791B3C" w:rsidRDefault="001632F9" w:rsidP="001632F9">
      <w:pPr>
        <w:pStyle w:val="ListParagraph"/>
        <w:shd w:val="clear" w:color="auto" w:fill="FFFFFF"/>
        <w:spacing w:before="120" w:after="240" w:line="276" w:lineRule="auto"/>
        <w:rPr>
          <w:rFonts w:asciiTheme="minorHAnsi" w:hAnsiTheme="minorHAnsi" w:cs="Arial"/>
          <w:b/>
          <w:bCs/>
          <w:color w:val="333333"/>
        </w:rPr>
      </w:pPr>
    </w:p>
    <w:p w14:paraId="7E096FA9" w14:textId="77777777" w:rsidR="001632F9" w:rsidRPr="00791B3C" w:rsidRDefault="001632F9" w:rsidP="001632F9">
      <w:pPr>
        <w:pStyle w:val="ListParagraph"/>
        <w:shd w:val="clear" w:color="auto" w:fill="FFFFFF"/>
        <w:spacing w:before="120" w:after="240" w:line="276" w:lineRule="auto"/>
        <w:rPr>
          <w:rFonts w:asciiTheme="minorHAnsi" w:hAnsiTheme="minorHAnsi" w:cs="Arial"/>
          <w:color w:val="222222"/>
        </w:rPr>
      </w:pPr>
      <w:r w:rsidRPr="00791B3C">
        <w:rPr>
          <w:rFonts w:asciiTheme="minorHAnsi" w:hAnsiTheme="minorHAnsi" w:cs="Arial"/>
          <w:color w:val="333333"/>
        </w:rPr>
        <w:t xml:space="preserve">Note: To improve </w:t>
      </w:r>
      <w:r>
        <w:rPr>
          <w:rFonts w:asciiTheme="minorHAnsi" w:hAnsiTheme="minorHAnsi" w:cs="Arial"/>
          <w:color w:val="333333"/>
        </w:rPr>
        <w:t xml:space="preserve">video </w:t>
      </w:r>
      <w:r w:rsidRPr="00791B3C">
        <w:rPr>
          <w:rFonts w:asciiTheme="minorHAnsi" w:hAnsiTheme="minorHAnsi" w:cs="Arial"/>
          <w:color w:val="333333"/>
        </w:rPr>
        <w:t xml:space="preserve">quality, </w:t>
      </w:r>
      <w:r>
        <w:rPr>
          <w:rFonts w:asciiTheme="minorHAnsi" w:hAnsiTheme="minorHAnsi" w:cs="Arial"/>
          <w:color w:val="333333"/>
        </w:rPr>
        <w:t>close open</w:t>
      </w:r>
      <w:r w:rsidRPr="00791B3C">
        <w:rPr>
          <w:rFonts w:asciiTheme="minorHAnsi" w:hAnsiTheme="minorHAnsi" w:cs="Arial"/>
          <w:color w:val="333333"/>
        </w:rPr>
        <w:t xml:space="preserve"> applications (</w:t>
      </w:r>
      <w:r>
        <w:rPr>
          <w:rFonts w:asciiTheme="minorHAnsi" w:hAnsiTheme="minorHAnsi" w:cs="Arial"/>
          <w:color w:val="333333"/>
        </w:rPr>
        <w:t xml:space="preserve">and browser windows). </w:t>
      </w:r>
      <w:r w:rsidRPr="00791B3C">
        <w:rPr>
          <w:rFonts w:asciiTheme="minorHAnsi" w:hAnsiTheme="minorHAnsi" w:cs="Arial"/>
          <w:color w:val="333333"/>
        </w:rPr>
        <w:t xml:space="preserve">If your Internet connection is poor, you can connect by phone. </w:t>
      </w:r>
    </w:p>
    <w:p w14:paraId="4B0D9643" w14:textId="77777777" w:rsidR="001632F9" w:rsidRPr="00791B3C" w:rsidRDefault="001632F9" w:rsidP="001632F9">
      <w:pPr>
        <w:shd w:val="clear" w:color="auto" w:fill="FFFFFF"/>
        <w:spacing w:before="120"/>
        <w:rPr>
          <w:rFonts w:cs="Arial"/>
          <w:color w:val="222222"/>
        </w:rPr>
      </w:pPr>
      <w:r w:rsidRPr="00791B3C">
        <w:rPr>
          <w:rFonts w:cs="Arial"/>
          <w:color w:val="333333"/>
        </w:rPr>
        <w:t> If you have problems connecting, please contact Zoom’s 24/7 support at</w:t>
      </w:r>
      <w:r w:rsidRPr="00791B3C">
        <w:rPr>
          <w:rStyle w:val="apple-converted-space"/>
          <w:rFonts w:cs="Arial"/>
          <w:color w:val="333333"/>
        </w:rPr>
        <w:t> </w:t>
      </w:r>
      <w:r w:rsidRPr="00EB3C40">
        <w:rPr>
          <w:rFonts w:cs="Arial"/>
          <w:b/>
        </w:rPr>
        <w:t>888.799.9666</w:t>
      </w:r>
      <w:r>
        <w:rPr>
          <w:rFonts w:cs="Arial"/>
        </w:rPr>
        <w:t>.</w:t>
      </w:r>
    </w:p>
    <w:p w14:paraId="74632AD5" w14:textId="77777777" w:rsidR="009E3C82" w:rsidRDefault="009E3C82" w:rsidP="009E3C82"/>
    <w:p w14:paraId="1B6F1B3A" w14:textId="2D33696E" w:rsidR="009E3C82" w:rsidRPr="00F61662" w:rsidRDefault="001632F9" w:rsidP="009E3C82">
      <w:pPr>
        <w:rPr>
          <w:bCs/>
          <w:sz w:val="36"/>
          <w:szCs w:val="36"/>
        </w:rPr>
      </w:pPr>
      <w:r>
        <w:rPr>
          <w:rFonts w:eastAsia="Times New Roman" w:cs="Arial"/>
          <w:noProof/>
          <w:color w:val="222222"/>
          <w:sz w:val="22"/>
          <w:szCs w:val="22"/>
          <w:shd w:val="clear" w:color="auto" w:fill="FFFFFF"/>
        </w:rPr>
        <w:drawing>
          <wp:anchor distT="0" distB="0" distL="114300" distR="114300" simplePos="0" relativeHeight="251658240" behindDoc="0" locked="0" layoutInCell="1" allowOverlap="1" wp14:anchorId="637234F0" wp14:editId="542CF203">
            <wp:simplePos x="0" y="0"/>
            <wp:positionH relativeFrom="column">
              <wp:posOffset>0</wp:posOffset>
            </wp:positionH>
            <wp:positionV relativeFrom="paragraph">
              <wp:posOffset>74295</wp:posOffset>
            </wp:positionV>
            <wp:extent cx="1430655" cy="21463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Reisky.jpg"/>
                    <pic:cNvPicPr/>
                  </pic:nvPicPr>
                  <pic:blipFill>
                    <a:blip r:embed="rId9">
                      <a:extLst>
                        <a:ext uri="{28A0092B-C50C-407E-A947-70E740481C1C}">
                          <a14:useLocalDpi xmlns:a14="http://schemas.microsoft.com/office/drawing/2010/main" val="0"/>
                        </a:ext>
                      </a:extLst>
                    </a:blip>
                    <a:stretch>
                      <a:fillRect/>
                    </a:stretch>
                  </pic:blipFill>
                  <pic:spPr>
                    <a:xfrm>
                      <a:off x="0" y="0"/>
                      <a:ext cx="1430655" cy="2146300"/>
                    </a:xfrm>
                    <a:prstGeom prst="rect">
                      <a:avLst/>
                    </a:prstGeom>
                  </pic:spPr>
                </pic:pic>
              </a:graphicData>
            </a:graphic>
            <wp14:sizeRelH relativeFrom="page">
              <wp14:pctWidth>0</wp14:pctWidth>
            </wp14:sizeRelH>
            <wp14:sizeRelV relativeFrom="page">
              <wp14:pctHeight>0</wp14:pctHeight>
            </wp14:sizeRelV>
          </wp:anchor>
        </w:drawing>
      </w:r>
      <w:r w:rsidR="009E3C82" w:rsidRPr="007D01D4">
        <w:rPr>
          <w:bCs/>
          <w:sz w:val="28"/>
          <w:szCs w:val="28"/>
        </w:rPr>
        <w:t>CONFERENCE CALL GUEST</w:t>
      </w:r>
      <w:r w:rsidR="009E3C82" w:rsidRPr="00F61662">
        <w:rPr>
          <w:bCs/>
          <w:sz w:val="36"/>
          <w:szCs w:val="36"/>
        </w:rPr>
        <w:t xml:space="preserve">: </w:t>
      </w:r>
    </w:p>
    <w:p w14:paraId="10743EA3" w14:textId="1C6D6E76" w:rsidR="009E3C82" w:rsidRPr="009E3C82" w:rsidRDefault="009E3C82" w:rsidP="009E3C82">
      <w:pPr>
        <w:spacing w:before="120"/>
        <w:rPr>
          <w:b/>
          <w:bCs/>
          <w:sz w:val="36"/>
          <w:szCs w:val="36"/>
        </w:rPr>
      </w:pPr>
      <w:r w:rsidRPr="009E3C82">
        <w:rPr>
          <w:b/>
          <w:bCs/>
          <w:sz w:val="36"/>
          <w:szCs w:val="36"/>
        </w:rPr>
        <w:t xml:space="preserve">Sandy </w:t>
      </w:r>
      <w:proofErr w:type="spellStart"/>
      <w:r w:rsidRPr="009E3C82">
        <w:rPr>
          <w:b/>
          <w:bCs/>
          <w:sz w:val="36"/>
          <w:szCs w:val="36"/>
        </w:rPr>
        <w:t>Reisky</w:t>
      </w:r>
      <w:proofErr w:type="spellEnd"/>
      <w:r w:rsidRPr="009E3C82">
        <w:rPr>
          <w:b/>
          <w:bCs/>
          <w:sz w:val="36"/>
          <w:szCs w:val="36"/>
        </w:rPr>
        <w:t>, Apex Clean Energy</w:t>
      </w:r>
    </w:p>
    <w:p w14:paraId="5693C064" w14:textId="77777777" w:rsidR="009E3C82" w:rsidRDefault="009E3C82" w:rsidP="009E3C82">
      <w:pPr>
        <w:rPr>
          <w:rFonts w:eastAsia="Times New Roman" w:cs="Arial"/>
          <w:color w:val="222222"/>
          <w:sz w:val="22"/>
          <w:szCs w:val="22"/>
          <w:shd w:val="clear" w:color="auto" w:fill="FFFFFF"/>
        </w:rPr>
      </w:pPr>
    </w:p>
    <w:p w14:paraId="7D48999C" w14:textId="00C42DD0" w:rsidR="009E3C82" w:rsidRPr="009E3C82" w:rsidRDefault="009E3C82" w:rsidP="009E3C82">
      <w:pPr>
        <w:rPr>
          <w:rFonts w:eastAsia="Times New Roman" w:cs="Arial"/>
          <w:color w:val="222222"/>
          <w:sz w:val="22"/>
          <w:szCs w:val="22"/>
          <w:shd w:val="clear" w:color="auto" w:fill="FFFFFF"/>
        </w:rPr>
      </w:pPr>
      <w:r w:rsidRPr="009E3C82">
        <w:rPr>
          <w:rFonts w:eastAsia="Times New Roman" w:cs="Arial"/>
          <w:color w:val="222222"/>
          <w:sz w:val="22"/>
          <w:szCs w:val="22"/>
          <w:shd w:val="clear" w:color="auto" w:fill="FFFFFF"/>
        </w:rPr>
        <w:t xml:space="preserve">How do we speed up the transition to clean energy? On our February call we turn to Sandy </w:t>
      </w:r>
      <w:proofErr w:type="spellStart"/>
      <w:r w:rsidRPr="009E3C82">
        <w:rPr>
          <w:rFonts w:eastAsia="Times New Roman" w:cs="Arial"/>
          <w:color w:val="222222"/>
          <w:sz w:val="22"/>
          <w:szCs w:val="22"/>
          <w:shd w:val="clear" w:color="auto" w:fill="FFFFFF"/>
        </w:rPr>
        <w:t>Reisky</w:t>
      </w:r>
      <w:proofErr w:type="spellEnd"/>
      <w:r w:rsidRPr="009E3C82">
        <w:rPr>
          <w:rFonts w:eastAsia="Times New Roman" w:cs="Arial"/>
          <w:color w:val="222222"/>
          <w:sz w:val="22"/>
          <w:szCs w:val="22"/>
          <w:shd w:val="clear" w:color="auto" w:fill="FFFFFF"/>
        </w:rPr>
        <w:t xml:space="preserve">, Chairman and Chief Strategy Officer </w:t>
      </w:r>
      <w:r w:rsidR="007E73DF">
        <w:rPr>
          <w:rFonts w:eastAsia="Times New Roman" w:cs="Arial"/>
          <w:color w:val="222222"/>
          <w:sz w:val="22"/>
          <w:szCs w:val="22"/>
          <w:shd w:val="clear" w:color="auto" w:fill="FFFFFF"/>
        </w:rPr>
        <w:t>of</w:t>
      </w:r>
      <w:r w:rsidRPr="009E3C82">
        <w:rPr>
          <w:rFonts w:eastAsia="Times New Roman" w:cs="Arial"/>
          <w:color w:val="222222"/>
          <w:sz w:val="22"/>
          <w:szCs w:val="22"/>
          <w:shd w:val="clear" w:color="auto" w:fill="FFFFFF"/>
        </w:rPr>
        <w:t> </w:t>
      </w:r>
      <w:r w:rsidR="006F41CA">
        <w:fldChar w:fldCharType="begin"/>
      </w:r>
      <w:r w:rsidR="006F41CA">
        <w:instrText xml:space="preserve"> HYPERLINK "http://www.apexcleanenergy.com/" \t "_blank" </w:instrText>
      </w:r>
      <w:r w:rsidR="006F41CA">
        <w:fldChar w:fldCharType="separate"/>
      </w:r>
      <w:r w:rsidRPr="009E3C82">
        <w:rPr>
          <w:rStyle w:val="Hyperlink"/>
          <w:rFonts w:eastAsia="Times New Roman" w:cs="Arial"/>
          <w:sz w:val="22"/>
          <w:szCs w:val="22"/>
          <w:shd w:val="clear" w:color="auto" w:fill="FFFFFF"/>
        </w:rPr>
        <w:t>Apex Clean Energy</w:t>
      </w:r>
      <w:r w:rsidR="006F41CA">
        <w:rPr>
          <w:rStyle w:val="Hyperlink"/>
          <w:rFonts w:eastAsia="Times New Roman" w:cs="Arial"/>
          <w:sz w:val="22"/>
          <w:szCs w:val="22"/>
          <w:shd w:val="clear" w:color="auto" w:fill="FFFFFF"/>
        </w:rPr>
        <w:fldChar w:fldCharType="end"/>
      </w:r>
      <w:r w:rsidRPr="009E3C82">
        <w:rPr>
          <w:rFonts w:eastAsia="Times New Roman" w:cs="Arial"/>
          <w:color w:val="222222"/>
          <w:sz w:val="22"/>
          <w:szCs w:val="22"/>
          <w:shd w:val="clear" w:color="auto" w:fill="FFFFFF"/>
        </w:rPr>
        <w:t xml:space="preserve">, which is developing and managing dozens of wind and solar power projects throughout the U.S. Sandy’s companies have developed over $4 billion of wind and solar facilities. He was founder and president of Greenlight Energy, a leading independent wind energy company that was acquired by BP in 2006. Sandy was also the founder of </w:t>
      </w:r>
      <w:proofErr w:type="spellStart"/>
      <w:r w:rsidRPr="009E3C82">
        <w:rPr>
          <w:rFonts w:eastAsia="Times New Roman" w:cs="Arial"/>
          <w:color w:val="222222"/>
          <w:sz w:val="22"/>
          <w:szCs w:val="22"/>
          <w:shd w:val="clear" w:color="auto" w:fill="FFFFFF"/>
        </w:rPr>
        <w:t>Axio</w:t>
      </w:r>
      <w:proofErr w:type="spellEnd"/>
      <w:r w:rsidRPr="009E3C82">
        <w:rPr>
          <w:rFonts w:eastAsia="Times New Roman" w:cs="Arial"/>
          <w:color w:val="222222"/>
          <w:sz w:val="22"/>
          <w:szCs w:val="22"/>
          <w:shd w:val="clear" w:color="auto" w:fill="FFFFFF"/>
        </w:rPr>
        <w:t xml:space="preserve"> Power, a utility-scale solar developer; Columbia Power Technologies, a pioneer in wave energy technology; and Greenlight Biofuels, a waste-to-energy company.</w:t>
      </w:r>
    </w:p>
    <w:p w14:paraId="6539FB58" w14:textId="77777777" w:rsidR="009E3C82" w:rsidRDefault="009E3C82" w:rsidP="009E3C82"/>
    <w:p w14:paraId="7C6C3A9A" w14:textId="77777777" w:rsidR="009E3C82" w:rsidRDefault="009E3C82" w:rsidP="009E3C82">
      <w:pPr>
        <w:rPr>
          <w:sz w:val="36"/>
          <w:szCs w:val="36"/>
        </w:rPr>
      </w:pPr>
      <w:r w:rsidRPr="00721B04">
        <w:rPr>
          <w:sz w:val="36"/>
          <w:szCs w:val="36"/>
        </w:rPr>
        <w:t>Actions</w:t>
      </w:r>
      <w:r>
        <w:rPr>
          <w:sz w:val="36"/>
          <w:szCs w:val="36"/>
        </w:rPr>
        <w:t xml:space="preserve"> </w:t>
      </w:r>
    </w:p>
    <w:p w14:paraId="5F112BC4" w14:textId="77777777" w:rsidR="009E3C82" w:rsidRDefault="009E3C82" w:rsidP="009E3C82"/>
    <w:p w14:paraId="30C8E7EE" w14:textId="77777777" w:rsidR="009E3C82" w:rsidRPr="009A2CF7" w:rsidRDefault="009E3C82" w:rsidP="009E3C82">
      <w:pPr>
        <w:pStyle w:val="ListParagraph"/>
        <w:numPr>
          <w:ilvl w:val="0"/>
          <w:numId w:val="1"/>
        </w:numPr>
      </w:pPr>
      <w:r>
        <w:t>Write and ask representatives to join the Climate Solutions Caucus</w:t>
      </w:r>
      <w:r w:rsidRPr="009A2CF7">
        <w:t>.</w:t>
      </w:r>
    </w:p>
    <w:p w14:paraId="26765441" w14:textId="77777777" w:rsidR="009E3C82" w:rsidRPr="009A2CF7" w:rsidRDefault="009E3C82" w:rsidP="009E3C82">
      <w:pPr>
        <w:pStyle w:val="ListParagraph"/>
        <w:numPr>
          <w:ilvl w:val="0"/>
          <w:numId w:val="1"/>
        </w:numPr>
      </w:pPr>
      <w:r>
        <w:t>Start making media and outreach plans for Earth Day</w:t>
      </w:r>
      <w:r w:rsidRPr="009A2CF7">
        <w:t>.</w:t>
      </w:r>
    </w:p>
    <w:p w14:paraId="032576CE" w14:textId="706D58ED" w:rsidR="009B346D" w:rsidRPr="001632F9" w:rsidRDefault="009E3C82" w:rsidP="001632F9">
      <w:pPr>
        <w:pStyle w:val="ListParagraph"/>
        <w:numPr>
          <w:ilvl w:val="0"/>
          <w:numId w:val="1"/>
        </w:numPr>
      </w:pPr>
      <w:r w:rsidRPr="009A2CF7">
        <w:t xml:space="preserve">Practice </w:t>
      </w:r>
      <w:r>
        <w:t>speaking exercise</w:t>
      </w:r>
      <w:r w:rsidRPr="009A2CF7">
        <w:t xml:space="preserve"> in the action sheet. </w:t>
      </w:r>
    </w:p>
    <w:p w14:paraId="4F4B76E8" w14:textId="77777777" w:rsidR="009E3C82" w:rsidRDefault="009B346D" w:rsidP="009B346D">
      <w:r>
        <w:lastRenderedPageBreak/>
        <w:t>ACTION</w:t>
      </w:r>
    </w:p>
    <w:p w14:paraId="1D1D735C" w14:textId="77777777" w:rsidR="009B346D" w:rsidRDefault="009B346D" w:rsidP="009B346D"/>
    <w:p w14:paraId="0DDF4912" w14:textId="77777777" w:rsidR="009B346D" w:rsidRPr="009B346D" w:rsidRDefault="009B346D" w:rsidP="009B346D">
      <w:pPr>
        <w:rPr>
          <w:b/>
          <w:sz w:val="40"/>
          <w:szCs w:val="40"/>
        </w:rPr>
      </w:pPr>
      <w:r w:rsidRPr="009B346D">
        <w:rPr>
          <w:b/>
          <w:sz w:val="40"/>
          <w:szCs w:val="40"/>
        </w:rPr>
        <w:t>Ask Representatives to join Climate Caucus</w:t>
      </w:r>
    </w:p>
    <w:p w14:paraId="4A02F74E" w14:textId="77777777" w:rsidR="009B346D" w:rsidRDefault="009B346D" w:rsidP="009B346D"/>
    <w:p w14:paraId="6ED634EA" w14:textId="77777777" w:rsidR="00A334A0" w:rsidRDefault="009B346D" w:rsidP="009B346D">
      <w:r>
        <w:t>One of our chief strategies this year toward introducing legislation for a revenue-neutral carbon fee is to bolster the ranks of the bipartisan Climate Solutions Caucus. Although the caucus lost four Republicans from the previous Congress through retirements and election losses, they were quickly replaced in the first three weeks of the 115</w:t>
      </w:r>
      <w:r w:rsidRPr="009B346D">
        <w:rPr>
          <w:vertAlign w:val="superscript"/>
        </w:rPr>
        <w:t>th</w:t>
      </w:r>
      <w:r>
        <w:t xml:space="preserve"> Congress. More Republicans are in the pipeline, and if their colleagues hear from their constituents, more will join, eventually reaching the critical mass necessary</w:t>
      </w:r>
      <w:r w:rsidR="00A334A0">
        <w:t xml:space="preserve"> to draft and introduce bipartisan legislation.</w:t>
      </w:r>
    </w:p>
    <w:p w14:paraId="2AB8DD16" w14:textId="77777777" w:rsidR="00A334A0" w:rsidRDefault="00A334A0" w:rsidP="009B346D"/>
    <w:p w14:paraId="11065403" w14:textId="7DE01A3E" w:rsidR="00A334A0" w:rsidRDefault="00A334A0" w:rsidP="009B346D">
      <w:r>
        <w:t xml:space="preserve">At your meeting this month, we suggest your members write to their representatives and request that they join the Climate Solutions Caucus. If your member is a Democrat, ask </w:t>
      </w:r>
      <w:r w:rsidR="0071111B">
        <w:t>your MOC</w:t>
      </w:r>
      <w:r>
        <w:t xml:space="preserve"> to invite a Republican colleague to join </w:t>
      </w:r>
      <w:r w:rsidR="0071111B">
        <w:t>as well</w:t>
      </w:r>
      <w:r>
        <w:t>.</w:t>
      </w:r>
      <w:r w:rsidR="00C23EA0">
        <w:t xml:space="preserve"> </w:t>
      </w:r>
      <w:r w:rsidR="001632F9">
        <w:t>It is important</w:t>
      </w:r>
      <w:r w:rsidR="00C23EA0" w:rsidRPr="00A334A0">
        <w:t xml:space="preserve"> that you only write encouraging your </w:t>
      </w:r>
      <w:r w:rsidR="00CE41BC">
        <w:t>member of Congress to join the c</w:t>
      </w:r>
      <w:r w:rsidR="00C23EA0" w:rsidRPr="00A334A0">
        <w:t>aucus and NOT include in this email your desire for them to support carbon fee and dividend legislation. You can always do that in a separate communication.</w:t>
      </w:r>
    </w:p>
    <w:p w14:paraId="3AD1A15A" w14:textId="77777777" w:rsidR="00A334A0" w:rsidRDefault="00A334A0" w:rsidP="009B346D"/>
    <w:p w14:paraId="1727BE42" w14:textId="77777777" w:rsidR="00A334A0" w:rsidRDefault="00A334A0" w:rsidP="009B346D">
      <w:r>
        <w:t>You can send your message using CCL’s online action tool:</w:t>
      </w:r>
    </w:p>
    <w:p w14:paraId="767C2A59" w14:textId="77777777" w:rsidR="0066156C" w:rsidRPr="0066156C" w:rsidRDefault="006F41CA" w:rsidP="0066156C">
      <w:r>
        <w:fldChar w:fldCharType="begin"/>
      </w:r>
      <w:r>
        <w:instrText xml:space="preserve"> HYPERLINK "https://citizensclimatelobby.org/join-climate-solutions-caucus/" \t "_blank" </w:instrText>
      </w:r>
      <w:r>
        <w:fldChar w:fldCharType="separate"/>
      </w:r>
      <w:r w:rsidR="0066156C" w:rsidRPr="0066156C">
        <w:rPr>
          <w:rStyle w:val="Hyperlink"/>
        </w:rPr>
        <w:t>https://citizensclimatelobby.org/join-climate-solutions-caucus/</w:t>
      </w:r>
      <w:r>
        <w:rPr>
          <w:rStyle w:val="Hyperlink"/>
        </w:rPr>
        <w:fldChar w:fldCharType="end"/>
      </w:r>
    </w:p>
    <w:p w14:paraId="155F4F7F" w14:textId="77777777" w:rsidR="00A334A0" w:rsidRDefault="00A334A0" w:rsidP="009B346D"/>
    <w:p w14:paraId="04796BB2" w14:textId="77777777" w:rsidR="001C3CE5" w:rsidRDefault="001C3CE5" w:rsidP="009B346D">
      <w:r>
        <w:t>If your representative is already a caucus member, write to thank them using this online action tool:</w:t>
      </w:r>
    </w:p>
    <w:p w14:paraId="391556DD" w14:textId="067D81B6" w:rsidR="0066156C" w:rsidRPr="0066156C" w:rsidRDefault="006F41CA" w:rsidP="0066156C">
      <w:r>
        <w:fldChar w:fldCharType="begin"/>
      </w:r>
      <w:r>
        <w:instrText xml:space="preserve"> HYPERLINK "https://citizensclimatelobby.org/thanks-climate-solutions-caucus/" \t "_blank" </w:instrText>
      </w:r>
      <w:r>
        <w:fldChar w:fldCharType="separate"/>
      </w:r>
      <w:r w:rsidR="0066156C" w:rsidRPr="0066156C">
        <w:rPr>
          <w:rStyle w:val="Hyperlink"/>
        </w:rPr>
        <w:t>https://citizensclimatelobby.org/thanks-climate-solutions-caucus/</w:t>
      </w:r>
      <w:r>
        <w:rPr>
          <w:rStyle w:val="Hyperlink"/>
        </w:rPr>
        <w:fldChar w:fldCharType="end"/>
      </w:r>
    </w:p>
    <w:p w14:paraId="412533C0" w14:textId="60D0E150" w:rsidR="001C3CE5" w:rsidRDefault="001C3CE5" w:rsidP="009B346D"/>
    <w:p w14:paraId="536531C0" w14:textId="77777777" w:rsidR="00CE41BC" w:rsidRDefault="00CE41BC">
      <w:r>
        <w:br w:type="page"/>
      </w:r>
    </w:p>
    <w:p w14:paraId="51BDD4C2" w14:textId="2640D4CD" w:rsidR="00A334A0" w:rsidRDefault="00CE41BC" w:rsidP="009B346D">
      <w:r>
        <w:t>ACTION</w:t>
      </w:r>
    </w:p>
    <w:p w14:paraId="4577F6B8" w14:textId="7F09BA83" w:rsidR="00CE41BC" w:rsidRPr="00CE41BC" w:rsidRDefault="00CE41BC" w:rsidP="009B346D">
      <w:pPr>
        <w:rPr>
          <w:b/>
          <w:sz w:val="40"/>
          <w:szCs w:val="40"/>
        </w:rPr>
      </w:pPr>
      <w:r w:rsidRPr="00CE41BC">
        <w:rPr>
          <w:b/>
          <w:sz w:val="40"/>
          <w:szCs w:val="40"/>
        </w:rPr>
        <w:t>Start making plans for Earth Day</w:t>
      </w:r>
    </w:p>
    <w:p w14:paraId="20307BCA" w14:textId="77777777" w:rsidR="00CE41BC" w:rsidRDefault="00CE41BC" w:rsidP="009B346D"/>
    <w:p w14:paraId="00F7C376" w14:textId="72DD5B0B" w:rsidR="00CE41BC" w:rsidRDefault="00CE41BC" w:rsidP="009B346D">
      <w:r>
        <w:t>Earth Day, April 22, provides a great opportunity for community outreach and to generate media. With two months until the big day, now is the time to start planning the actions your group will take to seize this opportunity.</w:t>
      </w:r>
    </w:p>
    <w:p w14:paraId="30FAB6C6" w14:textId="77777777" w:rsidR="00CE41BC" w:rsidRDefault="00CE41BC" w:rsidP="009B346D"/>
    <w:p w14:paraId="1D42947C" w14:textId="2AEE31DB" w:rsidR="00CE41BC" w:rsidRPr="00346FF2" w:rsidRDefault="00CE41BC" w:rsidP="009B346D">
      <w:pPr>
        <w:rPr>
          <w:b/>
        </w:rPr>
      </w:pPr>
      <w:r w:rsidRPr="00346FF2">
        <w:rPr>
          <w:b/>
        </w:rPr>
        <w:t>Outreach options:</w:t>
      </w:r>
    </w:p>
    <w:p w14:paraId="1E4728A0" w14:textId="77777777" w:rsidR="00CE41BC" w:rsidRDefault="00CE41BC" w:rsidP="009B346D"/>
    <w:p w14:paraId="0EFB6D16" w14:textId="2FF552F6" w:rsidR="00CE41BC" w:rsidRDefault="00CE41BC" w:rsidP="00346FF2">
      <w:pPr>
        <w:pStyle w:val="ListParagraph"/>
        <w:numPr>
          <w:ilvl w:val="0"/>
          <w:numId w:val="2"/>
        </w:numPr>
      </w:pPr>
      <w:r w:rsidRPr="00346FF2">
        <w:rPr>
          <w:b/>
        </w:rPr>
        <w:t>Tabling at events:</w:t>
      </w:r>
      <w:r>
        <w:t xml:space="preserve"> Ask someone in your group to research Earth Day events happening in your community and find out what is necessary to secure a table at those events.</w:t>
      </w:r>
      <w:r w:rsidR="00346FF2">
        <w:t xml:space="preserve"> These tabling events are great for collecting constituent comments to deliver to members of Congress.</w:t>
      </w:r>
    </w:p>
    <w:p w14:paraId="5E94A641" w14:textId="237DC514" w:rsidR="00CE41BC" w:rsidRDefault="00346FF2" w:rsidP="00346FF2">
      <w:pPr>
        <w:pStyle w:val="ListParagraph"/>
        <w:numPr>
          <w:ilvl w:val="0"/>
          <w:numId w:val="2"/>
        </w:numPr>
      </w:pPr>
      <w:r w:rsidRPr="00346FF2">
        <w:rPr>
          <w:b/>
        </w:rPr>
        <w:t>Presentations</w:t>
      </w:r>
      <w:r>
        <w:t>: This is a good time to ask faith communities and other groups if you can do an introductory presentation about CCL and ways that people can generate political will for national climate policies.</w:t>
      </w:r>
    </w:p>
    <w:p w14:paraId="4CBB4ADD" w14:textId="4833CCF0" w:rsidR="00346FF2" w:rsidRDefault="00346FF2" w:rsidP="00346FF2">
      <w:pPr>
        <w:pStyle w:val="ListParagraph"/>
        <w:numPr>
          <w:ilvl w:val="0"/>
          <w:numId w:val="2"/>
        </w:numPr>
      </w:pPr>
      <w:r w:rsidRPr="00346FF2">
        <w:rPr>
          <w:b/>
        </w:rPr>
        <w:t>Climate Advocate Training:</w:t>
      </w:r>
      <w:r>
        <w:t xml:space="preserve"> Create your own special Earth Day event for citizens to learn how to be effective advocates for climate solutions.</w:t>
      </w:r>
    </w:p>
    <w:p w14:paraId="2AFE4A09" w14:textId="77777777" w:rsidR="00346FF2" w:rsidRDefault="00346FF2" w:rsidP="00346FF2"/>
    <w:p w14:paraId="758362F9" w14:textId="570B58EA" w:rsidR="00346FF2" w:rsidRPr="00CF195A" w:rsidRDefault="00346FF2" w:rsidP="00346FF2">
      <w:pPr>
        <w:rPr>
          <w:b/>
        </w:rPr>
      </w:pPr>
      <w:r w:rsidRPr="00CF195A">
        <w:rPr>
          <w:b/>
        </w:rPr>
        <w:t>Media options:</w:t>
      </w:r>
    </w:p>
    <w:p w14:paraId="4C78F2E7" w14:textId="77777777" w:rsidR="00346FF2" w:rsidRDefault="00346FF2" w:rsidP="00346FF2"/>
    <w:p w14:paraId="695EF068" w14:textId="71763E7D" w:rsidR="00346FF2" w:rsidRDefault="0038137E" w:rsidP="00CF195A">
      <w:pPr>
        <w:pStyle w:val="ListParagraph"/>
        <w:numPr>
          <w:ilvl w:val="0"/>
          <w:numId w:val="3"/>
        </w:numPr>
      </w:pPr>
      <w:r w:rsidRPr="00CF195A">
        <w:rPr>
          <w:b/>
        </w:rPr>
        <w:t>Meet with editorial board:</w:t>
      </w:r>
      <w:r>
        <w:t xml:space="preserve"> We will have an Earth Day media packet to pitch to editorial writers, and those pitches are best made in meetings with editorial boards. </w:t>
      </w:r>
      <w:r w:rsidR="001B3B56">
        <w:t>The u</w:t>
      </w:r>
      <w:r>
        <w:t>ltimate goal is to get</w:t>
      </w:r>
      <w:r w:rsidR="001B3B56">
        <w:t xml:space="preserve"> a</w:t>
      </w:r>
      <w:r>
        <w:t xml:space="preserve"> newspaper endorsement o</w:t>
      </w:r>
      <w:r w:rsidR="001B3B56">
        <w:t>f</w:t>
      </w:r>
      <w:r>
        <w:t xml:space="preserve"> CCL’s policy. Assign someone in your group to request a meeting to take place one week before Earth Day.</w:t>
      </w:r>
    </w:p>
    <w:p w14:paraId="3095DBAD" w14:textId="5CC57D14" w:rsidR="0038137E" w:rsidRDefault="0038137E" w:rsidP="00CF195A">
      <w:pPr>
        <w:pStyle w:val="ListParagraph"/>
        <w:numPr>
          <w:ilvl w:val="0"/>
          <w:numId w:val="3"/>
        </w:numPr>
      </w:pPr>
      <w:r w:rsidRPr="00CF195A">
        <w:rPr>
          <w:b/>
        </w:rPr>
        <w:t>Submit an op-ed:</w:t>
      </w:r>
      <w:r>
        <w:t xml:space="preserve"> This is an opportune time to submit an op-ed that the newspaper can publish on Earth Day. Assign a member of your group to start drafting.</w:t>
      </w:r>
    </w:p>
    <w:p w14:paraId="1F5C4780" w14:textId="6048353F" w:rsidR="0038137E" w:rsidRDefault="0038137E" w:rsidP="00CF195A">
      <w:pPr>
        <w:pStyle w:val="ListParagraph"/>
        <w:numPr>
          <w:ilvl w:val="0"/>
          <w:numId w:val="3"/>
        </w:numPr>
      </w:pPr>
      <w:r w:rsidRPr="00CF195A">
        <w:rPr>
          <w:b/>
        </w:rPr>
        <w:t>Letters to the editor</w:t>
      </w:r>
      <w:r>
        <w:t>: Submit LTEs in the week leading up to Earth Day. Who will be on your letter</w:t>
      </w:r>
      <w:r w:rsidR="001B3B56">
        <w:t xml:space="preserve"> </w:t>
      </w:r>
      <w:r>
        <w:t>writing team?</w:t>
      </w:r>
    </w:p>
    <w:p w14:paraId="322FCE2C" w14:textId="19B894DB" w:rsidR="0038137E" w:rsidRDefault="0038137E" w:rsidP="00CF195A">
      <w:pPr>
        <w:pStyle w:val="ListParagraph"/>
        <w:numPr>
          <w:ilvl w:val="0"/>
          <w:numId w:val="3"/>
        </w:numPr>
      </w:pPr>
      <w:r w:rsidRPr="00CF195A">
        <w:rPr>
          <w:b/>
        </w:rPr>
        <w:t>Radio interviews</w:t>
      </w:r>
      <w:r>
        <w:t xml:space="preserve">: </w:t>
      </w:r>
      <w:r w:rsidR="007C51BC">
        <w:t>Make a list of news/talk shows that may interview someone from your group on Earth Day.</w:t>
      </w:r>
    </w:p>
    <w:p w14:paraId="0835F9B0" w14:textId="77777777" w:rsidR="007C51BC" w:rsidRDefault="007C51BC" w:rsidP="007C51BC"/>
    <w:p w14:paraId="4435143D" w14:textId="5D490187" w:rsidR="007C51BC" w:rsidRDefault="007C51BC" w:rsidP="007C51BC">
      <w:r w:rsidRPr="002C5E2B">
        <w:rPr>
          <w:b/>
        </w:rPr>
        <w:t>Resources</w:t>
      </w:r>
      <w:r>
        <w:t>:</w:t>
      </w:r>
    </w:p>
    <w:p w14:paraId="43563556" w14:textId="77777777" w:rsidR="007C51BC" w:rsidRDefault="007C51BC" w:rsidP="007C51BC"/>
    <w:p w14:paraId="54CC775A" w14:textId="14909916" w:rsidR="007C51BC" w:rsidRDefault="002C5E2B" w:rsidP="00304BE3">
      <w:pPr>
        <w:pStyle w:val="ListParagraph"/>
        <w:numPr>
          <w:ilvl w:val="0"/>
          <w:numId w:val="4"/>
        </w:numPr>
      </w:pPr>
      <w:r>
        <w:t xml:space="preserve">Tabling and public speaking resources can be found by clicking “Grassroots Outreach” on </w:t>
      </w:r>
      <w:hyperlink r:id="rId10" w:history="1">
        <w:r w:rsidRPr="002C5E2B">
          <w:rPr>
            <w:rStyle w:val="Hyperlink"/>
          </w:rPr>
          <w:t>CCL Community’</w:t>
        </w:r>
        <w:r>
          <w:rPr>
            <w:rStyle w:val="Hyperlink"/>
          </w:rPr>
          <w:t>s R</w:t>
        </w:r>
        <w:r w:rsidRPr="002C5E2B">
          <w:rPr>
            <w:rStyle w:val="Hyperlink"/>
          </w:rPr>
          <w:t>esources page</w:t>
        </w:r>
      </w:hyperlink>
      <w:r>
        <w:t>.</w:t>
      </w:r>
      <w:r w:rsidR="001632F9">
        <w:t xml:space="preserve"> </w:t>
      </w:r>
      <w:r w:rsidR="001632F9" w:rsidRPr="001632F9">
        <w:t xml:space="preserve">This page also includes resources for holding a movie or </w:t>
      </w:r>
      <w:bookmarkStart w:id="0" w:name="_GoBack"/>
      <w:bookmarkEnd w:id="0"/>
      <w:r w:rsidR="001632F9" w:rsidRPr="001632F9">
        <w:rPr>
          <w:i/>
        </w:rPr>
        <w:t>Years of Living Dangerously</w:t>
      </w:r>
      <w:r w:rsidR="001632F9" w:rsidRPr="001632F9">
        <w:t xml:space="preserve"> viewing party.</w:t>
      </w:r>
    </w:p>
    <w:p w14:paraId="33453465" w14:textId="13079342" w:rsidR="00CE41BC" w:rsidRDefault="002C5E2B" w:rsidP="00304BE3">
      <w:pPr>
        <w:pStyle w:val="ListParagraph"/>
        <w:numPr>
          <w:ilvl w:val="0"/>
          <w:numId w:val="4"/>
        </w:numPr>
      </w:pPr>
      <w:r>
        <w:t xml:space="preserve">Media resources for LTEs, op-eds and editorial board meetings can be found by </w:t>
      </w:r>
      <w:r w:rsidRPr="001632F9">
        <w:t xml:space="preserve">clicking “Media Resources” on </w:t>
      </w:r>
      <w:hyperlink r:id="rId11" w:history="1">
        <w:r w:rsidRPr="001632F9">
          <w:rPr>
            <w:rStyle w:val="Hyperlink"/>
          </w:rPr>
          <w:t>CCL Community’s Resources page</w:t>
        </w:r>
      </w:hyperlink>
      <w:r w:rsidRPr="001632F9">
        <w:t>.</w:t>
      </w:r>
    </w:p>
    <w:p w14:paraId="51CC9B8C" w14:textId="77777777" w:rsidR="001632F9" w:rsidRPr="001632F9" w:rsidRDefault="00304BE3" w:rsidP="001632F9">
      <w:pPr>
        <w:pStyle w:val="ListParagraph"/>
        <w:numPr>
          <w:ilvl w:val="0"/>
          <w:numId w:val="4"/>
        </w:numPr>
      </w:pPr>
      <w:r>
        <w:t xml:space="preserve">Resources for Climate Advocate Training can be found by clicking “Chapter Resources” on </w:t>
      </w:r>
      <w:hyperlink r:id="rId12" w:history="1">
        <w:r w:rsidRPr="00304BE3">
          <w:rPr>
            <w:rStyle w:val="Hyperlink"/>
          </w:rPr>
          <w:t>CCL Community’s Resources page</w:t>
        </w:r>
      </w:hyperlink>
      <w:r>
        <w:t>.</w:t>
      </w:r>
      <w:r w:rsidR="001632F9">
        <w:t xml:space="preserve"> </w:t>
      </w:r>
      <w:r w:rsidR="001632F9" w:rsidRPr="001632F9">
        <w:t>Talk to your state or regional coordinator for help with finding a trained presenter for this workshop.</w:t>
      </w:r>
    </w:p>
    <w:p w14:paraId="24A8F7A3" w14:textId="2EBADD68" w:rsidR="002C5E2B" w:rsidRPr="009A2CF7" w:rsidRDefault="002C5E2B" w:rsidP="001632F9">
      <w:pPr>
        <w:pStyle w:val="ListParagraph"/>
      </w:pPr>
    </w:p>
    <w:p w14:paraId="7A97F87B" w14:textId="77777777" w:rsidR="009E3C82" w:rsidRDefault="009E3C82" w:rsidP="009E3C82">
      <w:r>
        <w:br w:type="page"/>
      </w:r>
    </w:p>
    <w:p w14:paraId="7ED41708" w14:textId="61A823C6" w:rsidR="007C51BC" w:rsidRPr="007C51BC" w:rsidRDefault="007C51BC" w:rsidP="007C51BC">
      <w:pPr>
        <w:rPr>
          <w:sz w:val="40"/>
          <w:szCs w:val="40"/>
        </w:rPr>
      </w:pPr>
      <w:r>
        <w:rPr>
          <w:b/>
          <w:bCs/>
          <w:sz w:val="40"/>
          <w:szCs w:val="40"/>
        </w:rPr>
        <w:t>Communication skills e</w:t>
      </w:r>
      <w:r w:rsidRPr="007C51BC">
        <w:rPr>
          <w:b/>
          <w:bCs/>
          <w:sz w:val="40"/>
          <w:szCs w:val="40"/>
        </w:rPr>
        <w:t>xercise</w:t>
      </w:r>
      <w:r>
        <w:rPr>
          <w:b/>
          <w:bCs/>
          <w:sz w:val="40"/>
          <w:szCs w:val="40"/>
        </w:rPr>
        <w:t xml:space="preserve"> with</w:t>
      </w:r>
      <w:r w:rsidRPr="007C51BC">
        <w:rPr>
          <w:b/>
          <w:bCs/>
          <w:sz w:val="40"/>
          <w:szCs w:val="40"/>
        </w:rPr>
        <w:t xml:space="preserve"> </w:t>
      </w:r>
      <w:r>
        <w:rPr>
          <w:b/>
          <w:bCs/>
          <w:sz w:val="40"/>
          <w:szCs w:val="40"/>
        </w:rPr>
        <w:t xml:space="preserve">a </w:t>
      </w:r>
      <w:r w:rsidRPr="007C51BC">
        <w:rPr>
          <w:b/>
          <w:bCs/>
          <w:sz w:val="40"/>
          <w:szCs w:val="40"/>
        </w:rPr>
        <w:t xml:space="preserve">conservative </w:t>
      </w:r>
    </w:p>
    <w:p w14:paraId="5AF0F513" w14:textId="3DE6C1E5" w:rsidR="007C51BC" w:rsidRPr="007C51BC" w:rsidRDefault="007C51BC" w:rsidP="007C51BC">
      <w:r w:rsidRPr="007C51BC">
        <w:br/>
        <w:t>You’ve just met Jennifer at a retirement party for a co-worker and found out that she is a conservative businesswoman who is concerned about some of President Trump’s recent decisions. You want to find out whether she is also concerned about climate change and figure out if she might be interested in CCL. How do you start that conversation?</w:t>
      </w:r>
    </w:p>
    <w:p w14:paraId="68F6CFB0" w14:textId="58A95092" w:rsidR="007C51BC" w:rsidRPr="007C51BC" w:rsidRDefault="007C51BC" w:rsidP="007C51BC"/>
    <w:p w14:paraId="5F8A8175" w14:textId="77777777" w:rsidR="007C51BC" w:rsidRPr="007C51BC" w:rsidRDefault="007C51BC" w:rsidP="007C51BC">
      <w:r w:rsidRPr="007C51BC">
        <w:t>Talk with a partner about what you would say or ask, and/or do a role play between Jennifer and a CCL volunteer.  </w:t>
      </w:r>
      <w:r w:rsidRPr="007C51BC">
        <w:rPr>
          <w:b/>
          <w:bCs/>
        </w:rPr>
        <w:t>Go ahead and imagine a conversation that succeeds.</w:t>
      </w:r>
      <w:r w:rsidRPr="007C51BC">
        <w:t xml:space="preserve">  (Hint: Set up a dialogue, not a speech. Look for common ground and things to appreciate.)</w:t>
      </w:r>
    </w:p>
    <w:p w14:paraId="5F953C45" w14:textId="7284DDD5" w:rsidR="007C51BC" w:rsidRPr="007C51BC" w:rsidRDefault="007C51BC" w:rsidP="007C51BC"/>
    <w:p w14:paraId="63284B73" w14:textId="6E3F2AB0" w:rsidR="007C51BC" w:rsidRPr="007C51BC" w:rsidRDefault="007C51BC" w:rsidP="007C51BC">
      <w:r w:rsidRPr="007C51BC">
        <w:t>Need an example to get you started? Here’s one.</w:t>
      </w:r>
      <w:r w:rsidRPr="007C51BC">
        <w:br/>
      </w:r>
    </w:p>
    <w:p w14:paraId="7CE6EF69" w14:textId="08559AF3" w:rsidR="007C51BC" w:rsidRPr="007C51BC" w:rsidRDefault="007C51BC" w:rsidP="007C51BC">
      <w:r w:rsidRPr="007C51BC">
        <w:rPr>
          <w:b/>
        </w:rPr>
        <w:t>CCL Volunteer:</w:t>
      </w:r>
      <w:r w:rsidRPr="007C51BC">
        <w:t xml:space="preserve"> Jennifer, I appreciate that you’re talking about your concerns with the new administration. I imagine there are things you’re pleased about as well as things that worry you?</w:t>
      </w:r>
      <w:r w:rsidRPr="007C51BC">
        <w:br/>
      </w:r>
    </w:p>
    <w:p w14:paraId="1742F196" w14:textId="57261D3D" w:rsidR="007C51BC" w:rsidRPr="007C51BC" w:rsidRDefault="007C51BC" w:rsidP="007C51BC">
      <w:r w:rsidRPr="007C51BC">
        <w:rPr>
          <w:b/>
        </w:rPr>
        <w:t>Jennifer</w:t>
      </w:r>
      <w:r w:rsidRPr="007C51BC">
        <w:t>: Yes, I like that he is against having so many regulations. All those regulations get in the way of the economy and some of them just don’t make any sense. It drives me crazy when I see the government forcing businesses to do things that are just plain stupid and creating big bureaucracies to enforce their rules.</w:t>
      </w:r>
      <w:r w:rsidRPr="007C51BC">
        <w:br/>
      </w:r>
    </w:p>
    <w:p w14:paraId="2D5776F3" w14:textId="6C3C9981" w:rsidR="007C51BC" w:rsidRPr="007C51BC" w:rsidRDefault="007C51BC" w:rsidP="007C51BC">
      <w:r w:rsidRPr="007C51BC">
        <w:rPr>
          <w:b/>
        </w:rPr>
        <w:t>CCL Volunteer:</w:t>
      </w:r>
      <w:r w:rsidRPr="007C51BC">
        <w:t xml:space="preserve"> It sounds like as a business woman you’ve seen some problems with government regulations.  Even though I’m more of a liberal, I’ve also been thinking about regulations a lot lately, mostly in the area of climate change. How much are you concerned about the climate?</w:t>
      </w:r>
      <w:r w:rsidRPr="007C51BC">
        <w:br/>
      </w:r>
    </w:p>
    <w:p w14:paraId="7FA543EA" w14:textId="6BD9DCBA" w:rsidR="007C51BC" w:rsidRPr="007C51BC" w:rsidRDefault="007C51BC" w:rsidP="007C51BC">
      <w:r w:rsidRPr="007C51BC">
        <w:rPr>
          <w:b/>
        </w:rPr>
        <w:t>Jennifer</w:t>
      </w:r>
      <w:r w:rsidRPr="007C51BC">
        <w:t>: Well, I do worry about climate change. I took a lot of science classes in college and one of them was an environmental science course that was pretty persuasive. But I don’t really know what to do about it. We need oil and we need jobs.</w:t>
      </w:r>
      <w:r w:rsidRPr="007C51BC">
        <w:br/>
      </w:r>
    </w:p>
    <w:p w14:paraId="022B69DD" w14:textId="38C779ED" w:rsidR="007C51BC" w:rsidRPr="007C51BC" w:rsidRDefault="007C51BC" w:rsidP="007C51BC">
      <w:r w:rsidRPr="007C51BC">
        <w:rPr>
          <w:b/>
        </w:rPr>
        <w:t>CCL Volunteer:</w:t>
      </w:r>
      <w:r w:rsidRPr="007C51BC">
        <w:t xml:space="preserve"> It’s true we need to both solve climate change and protect the economy. Have you seen any solutions posed by conservatives to the problem of climate change? This is something that I’ve been very interested in because I think whatever we do about it needs to have bipartisan support. </w:t>
      </w:r>
    </w:p>
    <w:p w14:paraId="5688EE85" w14:textId="1FF5B6F2" w:rsidR="007C51BC" w:rsidRPr="007C51BC" w:rsidRDefault="007C51BC" w:rsidP="007C51BC"/>
    <w:p w14:paraId="5E3336BD" w14:textId="77777777" w:rsidR="007C51BC" w:rsidRPr="007C51BC" w:rsidRDefault="007C51BC" w:rsidP="007C51BC">
      <w:r w:rsidRPr="007C51BC">
        <w:rPr>
          <w:b/>
        </w:rPr>
        <w:t>Jennifer</w:t>
      </w:r>
      <w:r w:rsidRPr="007C51BC">
        <w:t xml:space="preserve">: It would be so nice to see the parties work together on that. </w:t>
      </w:r>
    </w:p>
    <w:p w14:paraId="6DC7DA02" w14:textId="307820A1" w:rsidR="007C51BC" w:rsidRPr="007C51BC" w:rsidRDefault="007C51BC" w:rsidP="007C51BC"/>
    <w:p w14:paraId="27036767" w14:textId="579D4DFE" w:rsidR="007C51BC" w:rsidRPr="007C51BC" w:rsidRDefault="007C51BC" w:rsidP="007C51BC">
      <w:r w:rsidRPr="007C51BC">
        <w:rPr>
          <w:b/>
        </w:rPr>
        <w:t xml:space="preserve">CCL Volunteer: </w:t>
      </w:r>
      <w:r w:rsidRPr="007C51BC">
        <w:t xml:space="preserve">I agree so much. I’ve found an organization that is actually doing that and would be glad to tell you more about it if you’re interested. They have a solution that is supported by both conservatives and liberals because it is a market-based approach that puts money in people's pockets. </w:t>
      </w:r>
    </w:p>
    <w:p w14:paraId="48A2AAD1" w14:textId="0B889B9B" w:rsidR="007C51BC" w:rsidRPr="007C51BC" w:rsidRDefault="007C51BC" w:rsidP="007C51BC"/>
    <w:p w14:paraId="33247701" w14:textId="12C637FE" w:rsidR="000F7D9C" w:rsidRDefault="007C51BC">
      <w:r w:rsidRPr="007C51BC">
        <w:rPr>
          <w:b/>
        </w:rPr>
        <w:t>Jennifer:</w:t>
      </w:r>
      <w:r w:rsidRPr="007C51BC">
        <w:t xml:space="preserve"> Well, I’m at least curious to know what it is!</w:t>
      </w:r>
    </w:p>
    <w:sectPr w:rsidR="000F7D9C" w:rsidSect="007C51BC">
      <w:pgSz w:w="12240" w:h="15840"/>
      <w:pgMar w:top="1152" w:right="1440" w:bottom="1152" w:left="14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6BF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C0A"/>
    <w:multiLevelType w:val="hybridMultilevel"/>
    <w:tmpl w:val="8B0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C4B68"/>
    <w:multiLevelType w:val="hybridMultilevel"/>
    <w:tmpl w:val="1E1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068BF"/>
    <w:multiLevelType w:val="hybridMultilevel"/>
    <w:tmpl w:val="DF0C5DBE"/>
    <w:lvl w:ilvl="0" w:tplc="B78850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84E63"/>
    <w:multiLevelType w:val="hybridMultilevel"/>
    <w:tmpl w:val="E80A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45FB2"/>
    <w:multiLevelType w:val="hybridMultilevel"/>
    <w:tmpl w:val="E75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y Simon">
    <w15:presenceInfo w15:providerId="Windows Live" w15:userId="7d28415c79b22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82"/>
    <w:rsid w:val="000F7D9C"/>
    <w:rsid w:val="00125739"/>
    <w:rsid w:val="001632F9"/>
    <w:rsid w:val="001B3B56"/>
    <w:rsid w:val="001C3CE5"/>
    <w:rsid w:val="00251030"/>
    <w:rsid w:val="0027366A"/>
    <w:rsid w:val="002C5E2B"/>
    <w:rsid w:val="00304BE3"/>
    <w:rsid w:val="00346FF2"/>
    <w:rsid w:val="00360B4A"/>
    <w:rsid w:val="0038137E"/>
    <w:rsid w:val="004D69B3"/>
    <w:rsid w:val="00535238"/>
    <w:rsid w:val="006503A4"/>
    <w:rsid w:val="0066156C"/>
    <w:rsid w:val="006F41CA"/>
    <w:rsid w:val="0071111B"/>
    <w:rsid w:val="007C51BC"/>
    <w:rsid w:val="007E73DF"/>
    <w:rsid w:val="009B346D"/>
    <w:rsid w:val="009E3C82"/>
    <w:rsid w:val="00A334A0"/>
    <w:rsid w:val="00A474F0"/>
    <w:rsid w:val="00A55D2B"/>
    <w:rsid w:val="00A807FC"/>
    <w:rsid w:val="00C23EA0"/>
    <w:rsid w:val="00CE41BC"/>
    <w:rsid w:val="00CF195A"/>
    <w:rsid w:val="00D149FC"/>
    <w:rsid w:val="00EF21C8"/>
    <w:rsid w:val="00F01264"/>
    <w:rsid w:val="00F868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2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82"/>
  </w:style>
  <w:style w:type="paragraph" w:styleId="Heading3">
    <w:name w:val="heading 3"/>
    <w:basedOn w:val="Normal"/>
    <w:next w:val="Normal"/>
    <w:link w:val="Heading3Char"/>
    <w:uiPriority w:val="9"/>
    <w:semiHidden/>
    <w:unhideWhenUsed/>
    <w:qFormat/>
    <w:rsid w:val="009E3C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9E3C82"/>
    <w:rPr>
      <w:b/>
      <w:bCs/>
    </w:rPr>
  </w:style>
  <w:style w:type="paragraph" w:styleId="ListParagraph">
    <w:name w:val="List Paragraph"/>
    <w:basedOn w:val="Normal"/>
    <w:uiPriority w:val="34"/>
    <w:qFormat/>
    <w:rsid w:val="009E3C82"/>
    <w:pPr>
      <w:ind w:left="720"/>
      <w:contextualSpacing/>
    </w:pPr>
    <w:rPr>
      <w:rFonts w:ascii="Cambria" w:eastAsia="ＭＳ 明朝" w:hAnsi="Cambria" w:cs="Times New Roman"/>
    </w:rPr>
  </w:style>
  <w:style w:type="character" w:styleId="Hyperlink">
    <w:name w:val="Hyperlink"/>
    <w:basedOn w:val="DefaultParagraphFont"/>
    <w:uiPriority w:val="99"/>
    <w:unhideWhenUsed/>
    <w:rsid w:val="009E3C82"/>
    <w:rPr>
      <w:color w:val="0000FF"/>
      <w:u w:val="single"/>
    </w:rPr>
  </w:style>
  <w:style w:type="character" w:customStyle="1" w:styleId="apple-converted-space">
    <w:name w:val="apple-converted-space"/>
    <w:basedOn w:val="DefaultParagraphFont"/>
    <w:rsid w:val="009E3C82"/>
  </w:style>
  <w:style w:type="paragraph" w:styleId="BalloonText">
    <w:name w:val="Balloon Text"/>
    <w:basedOn w:val="Normal"/>
    <w:link w:val="BalloonTextChar"/>
    <w:uiPriority w:val="99"/>
    <w:semiHidden/>
    <w:unhideWhenUsed/>
    <w:rsid w:val="009E3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C82"/>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9E3C8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807FC"/>
    <w:rPr>
      <w:sz w:val="18"/>
      <w:szCs w:val="18"/>
    </w:rPr>
  </w:style>
  <w:style w:type="paragraph" w:styleId="CommentText">
    <w:name w:val="annotation text"/>
    <w:basedOn w:val="Normal"/>
    <w:link w:val="CommentTextChar"/>
    <w:uiPriority w:val="99"/>
    <w:semiHidden/>
    <w:unhideWhenUsed/>
    <w:rsid w:val="00A807FC"/>
  </w:style>
  <w:style w:type="character" w:customStyle="1" w:styleId="CommentTextChar">
    <w:name w:val="Comment Text Char"/>
    <w:basedOn w:val="DefaultParagraphFont"/>
    <w:link w:val="CommentText"/>
    <w:uiPriority w:val="99"/>
    <w:semiHidden/>
    <w:rsid w:val="00A807FC"/>
  </w:style>
  <w:style w:type="paragraph" w:styleId="CommentSubject">
    <w:name w:val="annotation subject"/>
    <w:basedOn w:val="CommentText"/>
    <w:next w:val="CommentText"/>
    <w:link w:val="CommentSubjectChar"/>
    <w:uiPriority w:val="99"/>
    <w:semiHidden/>
    <w:unhideWhenUsed/>
    <w:rsid w:val="00A807FC"/>
    <w:rPr>
      <w:b/>
      <w:bCs/>
      <w:sz w:val="20"/>
      <w:szCs w:val="20"/>
    </w:rPr>
  </w:style>
  <w:style w:type="character" w:customStyle="1" w:styleId="CommentSubjectChar">
    <w:name w:val="Comment Subject Char"/>
    <w:basedOn w:val="CommentTextChar"/>
    <w:link w:val="CommentSubject"/>
    <w:uiPriority w:val="99"/>
    <w:semiHidden/>
    <w:rsid w:val="00A807F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82"/>
  </w:style>
  <w:style w:type="paragraph" w:styleId="Heading3">
    <w:name w:val="heading 3"/>
    <w:basedOn w:val="Normal"/>
    <w:next w:val="Normal"/>
    <w:link w:val="Heading3Char"/>
    <w:uiPriority w:val="9"/>
    <w:semiHidden/>
    <w:unhideWhenUsed/>
    <w:qFormat/>
    <w:rsid w:val="009E3C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9E3C82"/>
    <w:rPr>
      <w:b/>
      <w:bCs/>
    </w:rPr>
  </w:style>
  <w:style w:type="paragraph" w:styleId="ListParagraph">
    <w:name w:val="List Paragraph"/>
    <w:basedOn w:val="Normal"/>
    <w:uiPriority w:val="34"/>
    <w:qFormat/>
    <w:rsid w:val="009E3C82"/>
    <w:pPr>
      <w:ind w:left="720"/>
      <w:contextualSpacing/>
    </w:pPr>
    <w:rPr>
      <w:rFonts w:ascii="Cambria" w:eastAsia="ＭＳ 明朝" w:hAnsi="Cambria" w:cs="Times New Roman"/>
    </w:rPr>
  </w:style>
  <w:style w:type="character" w:styleId="Hyperlink">
    <w:name w:val="Hyperlink"/>
    <w:basedOn w:val="DefaultParagraphFont"/>
    <w:uiPriority w:val="99"/>
    <w:unhideWhenUsed/>
    <w:rsid w:val="009E3C82"/>
    <w:rPr>
      <w:color w:val="0000FF"/>
      <w:u w:val="single"/>
    </w:rPr>
  </w:style>
  <w:style w:type="character" w:customStyle="1" w:styleId="apple-converted-space">
    <w:name w:val="apple-converted-space"/>
    <w:basedOn w:val="DefaultParagraphFont"/>
    <w:rsid w:val="009E3C82"/>
  </w:style>
  <w:style w:type="paragraph" w:styleId="BalloonText">
    <w:name w:val="Balloon Text"/>
    <w:basedOn w:val="Normal"/>
    <w:link w:val="BalloonTextChar"/>
    <w:uiPriority w:val="99"/>
    <w:semiHidden/>
    <w:unhideWhenUsed/>
    <w:rsid w:val="009E3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C82"/>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9E3C8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807FC"/>
    <w:rPr>
      <w:sz w:val="18"/>
      <w:szCs w:val="18"/>
    </w:rPr>
  </w:style>
  <w:style w:type="paragraph" w:styleId="CommentText">
    <w:name w:val="annotation text"/>
    <w:basedOn w:val="Normal"/>
    <w:link w:val="CommentTextChar"/>
    <w:uiPriority w:val="99"/>
    <w:semiHidden/>
    <w:unhideWhenUsed/>
    <w:rsid w:val="00A807FC"/>
  </w:style>
  <w:style w:type="character" w:customStyle="1" w:styleId="CommentTextChar">
    <w:name w:val="Comment Text Char"/>
    <w:basedOn w:val="DefaultParagraphFont"/>
    <w:link w:val="CommentText"/>
    <w:uiPriority w:val="99"/>
    <w:semiHidden/>
    <w:rsid w:val="00A807FC"/>
  </w:style>
  <w:style w:type="paragraph" w:styleId="CommentSubject">
    <w:name w:val="annotation subject"/>
    <w:basedOn w:val="CommentText"/>
    <w:next w:val="CommentText"/>
    <w:link w:val="CommentSubjectChar"/>
    <w:uiPriority w:val="99"/>
    <w:semiHidden/>
    <w:unhideWhenUsed/>
    <w:rsid w:val="00A807FC"/>
    <w:rPr>
      <w:b/>
      <w:bCs/>
      <w:sz w:val="20"/>
      <w:szCs w:val="20"/>
    </w:rPr>
  </w:style>
  <w:style w:type="character" w:customStyle="1" w:styleId="CommentSubjectChar">
    <w:name w:val="Comment Subject Char"/>
    <w:basedOn w:val="CommentTextChar"/>
    <w:link w:val="CommentSubject"/>
    <w:uiPriority w:val="99"/>
    <w:semiHidden/>
    <w:rsid w:val="00A80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103">
      <w:bodyDiv w:val="1"/>
      <w:marLeft w:val="0"/>
      <w:marRight w:val="0"/>
      <w:marTop w:val="0"/>
      <w:marBottom w:val="0"/>
      <w:divBdr>
        <w:top w:val="none" w:sz="0" w:space="0" w:color="auto"/>
        <w:left w:val="none" w:sz="0" w:space="0" w:color="auto"/>
        <w:bottom w:val="none" w:sz="0" w:space="0" w:color="auto"/>
        <w:right w:val="none" w:sz="0" w:space="0" w:color="auto"/>
      </w:divBdr>
    </w:div>
    <w:div w:id="65151107">
      <w:bodyDiv w:val="1"/>
      <w:marLeft w:val="0"/>
      <w:marRight w:val="0"/>
      <w:marTop w:val="0"/>
      <w:marBottom w:val="0"/>
      <w:divBdr>
        <w:top w:val="none" w:sz="0" w:space="0" w:color="auto"/>
        <w:left w:val="none" w:sz="0" w:space="0" w:color="auto"/>
        <w:bottom w:val="none" w:sz="0" w:space="0" w:color="auto"/>
        <w:right w:val="none" w:sz="0" w:space="0" w:color="auto"/>
      </w:divBdr>
    </w:div>
    <w:div w:id="111176195">
      <w:bodyDiv w:val="1"/>
      <w:marLeft w:val="0"/>
      <w:marRight w:val="0"/>
      <w:marTop w:val="0"/>
      <w:marBottom w:val="0"/>
      <w:divBdr>
        <w:top w:val="none" w:sz="0" w:space="0" w:color="auto"/>
        <w:left w:val="none" w:sz="0" w:space="0" w:color="auto"/>
        <w:bottom w:val="none" w:sz="0" w:space="0" w:color="auto"/>
        <w:right w:val="none" w:sz="0" w:space="0" w:color="auto"/>
      </w:divBdr>
    </w:div>
    <w:div w:id="672225917">
      <w:bodyDiv w:val="1"/>
      <w:marLeft w:val="0"/>
      <w:marRight w:val="0"/>
      <w:marTop w:val="0"/>
      <w:marBottom w:val="0"/>
      <w:divBdr>
        <w:top w:val="none" w:sz="0" w:space="0" w:color="auto"/>
        <w:left w:val="none" w:sz="0" w:space="0" w:color="auto"/>
        <w:bottom w:val="none" w:sz="0" w:space="0" w:color="auto"/>
        <w:right w:val="none" w:sz="0" w:space="0" w:color="auto"/>
      </w:divBdr>
    </w:div>
    <w:div w:id="735207044">
      <w:bodyDiv w:val="1"/>
      <w:marLeft w:val="0"/>
      <w:marRight w:val="0"/>
      <w:marTop w:val="0"/>
      <w:marBottom w:val="0"/>
      <w:divBdr>
        <w:top w:val="none" w:sz="0" w:space="0" w:color="auto"/>
        <w:left w:val="none" w:sz="0" w:space="0" w:color="auto"/>
        <w:bottom w:val="none" w:sz="0" w:space="0" w:color="auto"/>
        <w:right w:val="none" w:sz="0" w:space="0" w:color="auto"/>
      </w:divBdr>
    </w:div>
    <w:div w:id="1123765948">
      <w:bodyDiv w:val="1"/>
      <w:marLeft w:val="0"/>
      <w:marRight w:val="0"/>
      <w:marTop w:val="0"/>
      <w:marBottom w:val="0"/>
      <w:divBdr>
        <w:top w:val="none" w:sz="0" w:space="0" w:color="auto"/>
        <w:left w:val="none" w:sz="0" w:space="0" w:color="auto"/>
        <w:bottom w:val="none" w:sz="0" w:space="0" w:color="auto"/>
        <w:right w:val="none" w:sz="0" w:space="0" w:color="auto"/>
      </w:divBdr>
    </w:div>
    <w:div w:id="1170949675">
      <w:bodyDiv w:val="1"/>
      <w:marLeft w:val="0"/>
      <w:marRight w:val="0"/>
      <w:marTop w:val="0"/>
      <w:marBottom w:val="0"/>
      <w:divBdr>
        <w:top w:val="none" w:sz="0" w:space="0" w:color="auto"/>
        <w:left w:val="none" w:sz="0" w:space="0" w:color="auto"/>
        <w:bottom w:val="none" w:sz="0" w:space="0" w:color="auto"/>
        <w:right w:val="none" w:sz="0" w:space="0" w:color="auto"/>
      </w:divBdr>
    </w:div>
    <w:div w:id="1247497038">
      <w:bodyDiv w:val="1"/>
      <w:marLeft w:val="0"/>
      <w:marRight w:val="0"/>
      <w:marTop w:val="0"/>
      <w:marBottom w:val="0"/>
      <w:divBdr>
        <w:top w:val="none" w:sz="0" w:space="0" w:color="auto"/>
        <w:left w:val="none" w:sz="0" w:space="0" w:color="auto"/>
        <w:bottom w:val="none" w:sz="0" w:space="0" w:color="auto"/>
        <w:right w:val="none" w:sz="0" w:space="0" w:color="auto"/>
      </w:divBdr>
    </w:div>
    <w:div w:id="1276136250">
      <w:bodyDiv w:val="1"/>
      <w:marLeft w:val="0"/>
      <w:marRight w:val="0"/>
      <w:marTop w:val="0"/>
      <w:marBottom w:val="0"/>
      <w:divBdr>
        <w:top w:val="none" w:sz="0" w:space="0" w:color="auto"/>
        <w:left w:val="none" w:sz="0" w:space="0" w:color="auto"/>
        <w:bottom w:val="none" w:sz="0" w:space="0" w:color="auto"/>
        <w:right w:val="none" w:sz="0" w:space="0" w:color="auto"/>
      </w:divBdr>
    </w:div>
    <w:div w:id="1667392913">
      <w:bodyDiv w:val="1"/>
      <w:marLeft w:val="0"/>
      <w:marRight w:val="0"/>
      <w:marTop w:val="0"/>
      <w:marBottom w:val="0"/>
      <w:divBdr>
        <w:top w:val="none" w:sz="0" w:space="0" w:color="auto"/>
        <w:left w:val="none" w:sz="0" w:space="0" w:color="auto"/>
        <w:bottom w:val="none" w:sz="0" w:space="0" w:color="auto"/>
        <w:right w:val="none" w:sz="0" w:space="0" w:color="auto"/>
      </w:divBdr>
    </w:div>
    <w:div w:id="1742211049">
      <w:bodyDiv w:val="1"/>
      <w:marLeft w:val="0"/>
      <w:marRight w:val="0"/>
      <w:marTop w:val="0"/>
      <w:marBottom w:val="0"/>
      <w:divBdr>
        <w:top w:val="none" w:sz="0" w:space="0" w:color="auto"/>
        <w:left w:val="none" w:sz="0" w:space="0" w:color="auto"/>
        <w:bottom w:val="none" w:sz="0" w:space="0" w:color="auto"/>
        <w:right w:val="none" w:sz="0" w:space="0" w:color="auto"/>
      </w:divBdr>
    </w:div>
    <w:div w:id="1785076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citizensclimatelobby.org/resource/" TargetMode="External"/><Relationship Id="rId12" Type="http://schemas.openxmlformats.org/officeDocument/2006/relationships/hyperlink" Target="https://community.citizensclimatelobby.org/resource/"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zoom.us/" TargetMode="External"/><Relationship Id="rId8" Type="http://schemas.openxmlformats.org/officeDocument/2006/relationships/hyperlink" Target="http://cclusa.org/meeting" TargetMode="External"/><Relationship Id="rId9" Type="http://schemas.openxmlformats.org/officeDocument/2006/relationships/image" Target="media/image2.jpg"/><Relationship Id="rId10" Type="http://schemas.openxmlformats.org/officeDocument/2006/relationships/hyperlink" Target="https://community.citizensclimatelobby.org/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Citizens Climate Lobby</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Valk</dc:creator>
  <cp:keywords/>
  <dc:description/>
  <cp:lastModifiedBy>Stephen Valk</cp:lastModifiedBy>
  <cp:revision>2</cp:revision>
  <dcterms:created xsi:type="dcterms:W3CDTF">2017-02-03T21:52:00Z</dcterms:created>
  <dcterms:modified xsi:type="dcterms:W3CDTF">2017-02-03T21:52:00Z</dcterms:modified>
</cp:coreProperties>
</file>